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E2212">
        <w:rPr>
          <w:rFonts w:ascii="Corbel" w:hAnsi="Corbel"/>
          <w:i/>
          <w:smallCaps/>
          <w:sz w:val="24"/>
          <w:szCs w:val="24"/>
        </w:rPr>
        <w:t xml:space="preserve"> 2023-2025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4E2212">
        <w:rPr>
          <w:rFonts w:ascii="Corbel" w:hAnsi="Corbel"/>
          <w:sz w:val="20"/>
          <w:szCs w:val="20"/>
        </w:rPr>
        <w:t>2023-2024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04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Prywatne - publiczne w kulturach świata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3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83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C1F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1F0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92E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Semestr</w:t>
            </w:r>
          </w:p>
          <w:p w:rsidR="00015B8F" w:rsidRPr="006E10E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(</w:t>
            </w:r>
            <w:r w:rsidR="00363F78" w:rsidRPr="006E10E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Wykł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Konw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Sem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Prakt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10E0">
              <w:rPr>
                <w:rFonts w:ascii="Corbel" w:hAnsi="Corbel"/>
                <w:b/>
                <w:szCs w:val="24"/>
              </w:rPr>
              <w:t>Liczba pkt</w:t>
            </w:r>
            <w:r w:rsidR="00B90885" w:rsidRPr="006E10E0">
              <w:rPr>
                <w:rFonts w:ascii="Corbel" w:hAnsi="Corbel"/>
                <w:b/>
                <w:szCs w:val="24"/>
              </w:rPr>
              <w:t>.</w:t>
            </w:r>
            <w:r w:rsidRPr="006E10E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:rsidTr="00292E0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10E0">
              <w:rPr>
                <w:rFonts w:ascii="Corbel" w:hAnsi="Corbel"/>
                <w:sz w:val="24"/>
                <w:szCs w:val="24"/>
              </w:rPr>
              <w:t>3p. ECTS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10E0">
        <w:rPr>
          <w:rFonts w:ascii="MS Gothic" w:eastAsia="MS Gothic" w:hAnsi="MS Gothic" w:cs="MS Gothic" w:hint="eastAsia"/>
          <w:b w:val="0"/>
          <w:szCs w:val="24"/>
        </w:rPr>
        <w:t>☐</w:t>
      </w:r>
      <w:r w:rsidRPr="006E10E0">
        <w:rPr>
          <w:rFonts w:ascii="Corbel" w:hAnsi="Corbel"/>
          <w:b w:val="0"/>
          <w:smallCaps w:val="0"/>
          <w:szCs w:val="24"/>
        </w:rPr>
        <w:t xml:space="preserve"> </w:t>
      </w:r>
      <w:r w:rsidRPr="00AA2BF5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11942" w:rsidRDefault="00E22FBC" w:rsidP="001119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6004FE" w:rsidP="006004FE">
      <w:r>
        <w:tab/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D3218" w:rsidP="00FD3218">
            <w:pPr>
              <w:rPr>
                <w:b/>
                <w:smallCaps/>
              </w:rPr>
            </w:pPr>
            <w:r>
              <w:t>Student powinien posiadać ogólną wiedzę dotyczącą różnic kulturowych (zwyczajowych i prawnych) oraz zasad społecznego współżycia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Podstawowa wiedza dotycząca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i reguł (prawnych, zwyczajowych, psychologicznych) dotyczących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sfery prywatnej i publicznej</w:t>
            </w:r>
          </w:p>
          <w:p w:rsidR="00C9799F" w:rsidRPr="009C54AE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F8641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Świadomość historyczności i historycznej zmienności tego, co prywatne i publiczne</w:t>
            </w:r>
          </w:p>
          <w:p w:rsidR="00C9799F" w:rsidRPr="009C54AE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F86413">
        <w:trPr>
          <w:trHeight w:val="320"/>
        </w:trPr>
        <w:tc>
          <w:tcPr>
            <w:tcW w:w="851" w:type="dxa"/>
            <w:vAlign w:val="center"/>
          </w:tcPr>
          <w:p w:rsidR="0085747A" w:rsidRPr="009C54AE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Znajomość uwarunkowań kulturowych wyznaczających sferę prywatną i publiczną </w:t>
            </w:r>
          </w:p>
          <w:p w:rsidR="00C9799F" w:rsidRPr="009C54AE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6413" w:rsidRPr="009C54AE" w:rsidTr="00923D7D">
        <w:trPr>
          <w:trHeight w:val="1010"/>
        </w:trPr>
        <w:tc>
          <w:tcPr>
            <w:tcW w:w="851" w:type="dxa"/>
            <w:vAlign w:val="center"/>
          </w:tcPr>
          <w:p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86413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Umiejętność respektowania zasad wynikających z podziału: prywatne – publiczne 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w zróżnicowanym środowisku kulturowym</w:t>
            </w:r>
          </w:p>
        </w:tc>
      </w:tr>
    </w:tbl>
    <w:p w:rsidR="0085747A" w:rsidRPr="009C54AE" w:rsidRDefault="0085747A" w:rsidP="00C979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453629">
        <w:tc>
          <w:tcPr>
            <w:tcW w:w="167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A690C" w:rsidTr="00453629">
        <w:tc>
          <w:tcPr>
            <w:tcW w:w="1678" w:type="dxa"/>
          </w:tcPr>
          <w:p w:rsidR="008C1F0A" w:rsidRDefault="00453629" w:rsidP="002A690C">
            <w:pPr>
              <w:spacing w:after="0"/>
              <w:jc w:val="both"/>
            </w:pPr>
            <w:r w:rsidRPr="002A690C">
              <w:t xml:space="preserve"> </w:t>
            </w:r>
          </w:p>
          <w:p w:rsidR="008C1F0A" w:rsidRDefault="008C1F0A" w:rsidP="002A690C">
            <w:pPr>
              <w:spacing w:after="0"/>
              <w:jc w:val="both"/>
            </w:pPr>
            <w:r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t>_ 01</w:t>
            </w:r>
          </w:p>
          <w:p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K_W02</w:t>
            </w:r>
          </w:p>
        </w:tc>
      </w:tr>
      <w:tr w:rsidR="0085747A" w:rsidRPr="002A690C" w:rsidTr="00453629"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02</w:t>
            </w:r>
          </w:p>
          <w:p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K_W03</w:t>
            </w:r>
          </w:p>
        </w:tc>
      </w:tr>
      <w:tr w:rsidR="0085747A" w:rsidRPr="002A690C" w:rsidTr="00453629">
        <w:trPr>
          <w:trHeight w:val="35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03</w:t>
            </w:r>
          </w:p>
          <w:p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 xml:space="preserve">Absolwent potrafi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K_U01</w:t>
            </w:r>
          </w:p>
        </w:tc>
      </w:tr>
      <w:tr w:rsidR="00453629" w:rsidRPr="002A690C" w:rsidTr="00453629">
        <w:trPr>
          <w:trHeight w:val="23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04</w:t>
            </w:r>
          </w:p>
          <w:p w:rsidR="00453629" w:rsidRPr="002A690C" w:rsidRDefault="00453629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potrafi dobierać i stosować właściwe metody i narzędzia, w tym zaawansowane techniki informacyjno-komunikacyjne</w:t>
            </w:r>
          </w:p>
        </w:tc>
        <w:tc>
          <w:tcPr>
            <w:tcW w:w="1865" w:type="dxa"/>
          </w:tcPr>
          <w:p w:rsidR="00453629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K_U04</w:t>
            </w:r>
          </w:p>
        </w:tc>
      </w:tr>
      <w:tr w:rsidR="002A690C" w:rsidRPr="002A690C" w:rsidTr="00453629">
        <w:trPr>
          <w:trHeight w:val="30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rFonts w:ascii="Corbel" w:hAnsi="Corbel"/>
                <w:szCs w:val="24"/>
              </w:rPr>
            </w:pPr>
          </w:p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05</w:t>
            </w:r>
          </w:p>
          <w:p w:rsidR="002A690C" w:rsidRPr="002A690C" w:rsidRDefault="002A690C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K_K01</w:t>
            </w:r>
          </w:p>
        </w:tc>
      </w:tr>
      <w:tr w:rsidR="002A690C" w:rsidRPr="002A690C" w:rsidTr="00453629">
        <w:trPr>
          <w:trHeight w:val="190"/>
        </w:trPr>
        <w:tc>
          <w:tcPr>
            <w:tcW w:w="1678" w:type="dxa"/>
          </w:tcPr>
          <w:p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06</w:t>
            </w:r>
          </w:p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E0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 Podstawowe pojęcia: publiczne/ polityczne/ społeczne/ domowe/ prywatne/ intymne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Sfera prywatna – sfera publiczna; redefiniowanie granic tych dwóch obszarów: analiza wybranych przykładów</w:t>
            </w:r>
          </w:p>
          <w:p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Przestrzeń prywatna („domowa”) a przestrzeń publiczna: różnice kulturowe</w:t>
            </w:r>
          </w:p>
          <w:p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Pr="006B105E">
              <w:rPr>
                <w:rFonts w:ascii="Corbel" w:hAnsi="Corbel"/>
                <w:sz w:val="24"/>
                <w:szCs w:val="24"/>
              </w:rPr>
              <w:t>Rodzina jako podstawowy obszar sfery prywatnej: jak jest zdefiniowana / jakie regulacje prawne w jej ramach obowiązują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Sfera osobista (intymna) a społeczna: </w:t>
            </w:r>
            <w:r>
              <w:rPr>
                <w:rFonts w:ascii="Corbel" w:hAnsi="Corbel"/>
                <w:sz w:val="24"/>
                <w:szCs w:val="24"/>
              </w:rPr>
              <w:t>gwarancje „prawa do prywatności” jako obszaru, w którym jednostka może wykroczyć poza wszystkie role pełnione w społeczeństwie – na przykładzie wybranych kultur</w:t>
            </w: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 Zasady partycypacji w sferze publicznej / politycznej (swobody obywatelskie)</w:t>
            </w:r>
          </w:p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 Relacje między jednostką a społeczeństwem: społeczeństwa indywidualistyczne vs. społeczeństwa kolektywistyczne</w:t>
            </w:r>
          </w:p>
          <w:p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:rsidTr="00292E09">
        <w:tc>
          <w:tcPr>
            <w:tcW w:w="9520" w:type="dxa"/>
          </w:tcPr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Pr="006B105E">
              <w:rPr>
                <w:rFonts w:ascii="Corbel" w:hAnsi="Corbel"/>
                <w:sz w:val="24"/>
                <w:szCs w:val="24"/>
              </w:rPr>
              <w:t>Sens życia: na ile wartości tego, co prywatne i tego, c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 publiczne muszą/ mogą/ powinny być spójne.</w:t>
            </w:r>
          </w:p>
          <w:p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647804">
        <w:rPr>
          <w:rFonts w:ascii="Corbel" w:hAnsi="Corbel"/>
          <w:sz w:val="24"/>
          <w:szCs w:val="24"/>
        </w:rPr>
        <w:t>matyka ćwiczeń audytoryjnych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B105E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6B105E">
        <w:tc>
          <w:tcPr>
            <w:tcW w:w="9520" w:type="dxa"/>
          </w:tcPr>
          <w:p w:rsidR="0085747A" w:rsidRPr="009C54AE" w:rsidRDefault="0085747A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6B105E">
        <w:tc>
          <w:tcPr>
            <w:tcW w:w="9520" w:type="dxa"/>
          </w:tcPr>
          <w:p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6B105E">
        <w:trPr>
          <w:trHeight w:val="133"/>
        </w:trPr>
        <w:tc>
          <w:tcPr>
            <w:tcW w:w="9520" w:type="dxa"/>
          </w:tcPr>
          <w:p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6B105E">
        <w:trPr>
          <w:trHeight w:val="150"/>
        </w:trPr>
        <w:tc>
          <w:tcPr>
            <w:tcW w:w="9520" w:type="dxa"/>
          </w:tcPr>
          <w:p w:rsidR="006B105E" w:rsidRPr="009C54AE" w:rsidRDefault="006B105E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025C8B">
        <w:trPr>
          <w:trHeight w:val="1030"/>
        </w:trPr>
        <w:tc>
          <w:tcPr>
            <w:tcW w:w="9520" w:type="dxa"/>
          </w:tcPr>
          <w:p w:rsidR="006B105E" w:rsidRDefault="006B105E" w:rsidP="00E75584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:rsidTr="00025C8B">
        <w:trPr>
          <w:trHeight w:val="351"/>
        </w:trPr>
        <w:tc>
          <w:tcPr>
            <w:tcW w:w="9520" w:type="dxa"/>
          </w:tcPr>
          <w:p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:rsidTr="006B105E">
        <w:trPr>
          <w:trHeight w:val="640"/>
        </w:trPr>
        <w:tc>
          <w:tcPr>
            <w:tcW w:w="9520" w:type="dxa"/>
          </w:tcPr>
          <w:p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:rsidTr="00025C8B">
        <w:trPr>
          <w:trHeight w:val="950"/>
        </w:trPr>
        <w:tc>
          <w:tcPr>
            <w:tcW w:w="9520" w:type="dxa"/>
          </w:tcPr>
          <w:p w:rsidR="00025C8B" w:rsidRDefault="00025C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DD3BFA" w:rsidRDefault="00DD3BFA" w:rsidP="00DD3BFA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:rsidR="0085747A" w:rsidRPr="006B10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>3.4 Metody dydaktyczne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DD3BF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D3BFA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DD3BFA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DD3BFA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metoda projektów</w:t>
      </w:r>
      <w:r w:rsidR="003F4468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D3BFA">
        <w:rPr>
          <w:rFonts w:ascii="Corbel" w:hAnsi="Corbel"/>
          <w:b w:val="0"/>
          <w:smallCaps w:val="0"/>
          <w:szCs w:val="24"/>
        </w:rPr>
        <w:t>(projekt b</w:t>
      </w:r>
      <w:r w:rsidR="003F4468">
        <w:rPr>
          <w:rFonts w:ascii="Corbel" w:hAnsi="Corbel"/>
          <w:b w:val="0"/>
          <w:smallCaps w:val="0"/>
          <w:szCs w:val="24"/>
        </w:rPr>
        <w:t>adawczy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DD3BFA">
        <w:rPr>
          <w:rFonts w:ascii="Corbel" w:hAnsi="Corbel"/>
          <w:b w:val="0"/>
          <w:smallCaps w:val="0"/>
          <w:szCs w:val="24"/>
        </w:rPr>
        <w:t>grupach</w:t>
      </w:r>
      <w:r w:rsidR="0071620A" w:rsidRPr="00DD3BFA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DD3BFA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DD3BFA">
        <w:rPr>
          <w:rFonts w:ascii="Corbel" w:hAnsi="Corbel"/>
          <w:b w:val="0"/>
          <w:smallCaps w:val="0"/>
          <w:szCs w:val="24"/>
        </w:rPr>
        <w:t>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DD3BFA">
        <w:rPr>
          <w:rFonts w:ascii="Corbel" w:hAnsi="Corbel"/>
          <w:b w:val="0"/>
          <w:smallCaps w:val="0"/>
          <w:szCs w:val="24"/>
        </w:rPr>
        <w:t xml:space="preserve"> referat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:rsidR="00E960BB" w:rsidRPr="006B10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B10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 </w:t>
      </w:r>
      <w:r w:rsidR="0085747A" w:rsidRPr="006B105E">
        <w:rPr>
          <w:rFonts w:ascii="Corbel" w:hAnsi="Corbel"/>
          <w:smallCaps w:val="0"/>
          <w:szCs w:val="24"/>
        </w:rPr>
        <w:t>METODY I KRYTERIA OCENY</w:t>
      </w:r>
    </w:p>
    <w:p w:rsidR="00923D7D" w:rsidRPr="006B10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B105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B105E">
        <w:rPr>
          <w:rFonts w:ascii="Corbel" w:hAnsi="Corbel"/>
          <w:smallCaps w:val="0"/>
          <w:szCs w:val="24"/>
        </w:rPr>
        <w:t>uczenia się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B105E" w:rsidTr="00647804">
        <w:tc>
          <w:tcPr>
            <w:tcW w:w="1962" w:type="dxa"/>
            <w:vAlign w:val="center"/>
          </w:tcPr>
          <w:p w:rsidR="0085747A" w:rsidRPr="006B105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B105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6B105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B10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B105E" w:rsidRDefault="008C1F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>- ćwiczenia</w:t>
            </w:r>
          </w:p>
        </w:tc>
      </w:tr>
      <w:tr w:rsidR="0085747A" w:rsidRPr="00FA1F0B" w:rsidTr="00C05F44">
        <w:tc>
          <w:tcPr>
            <w:tcW w:w="1985" w:type="dxa"/>
          </w:tcPr>
          <w:p w:rsidR="0085747A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FA1F0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A1F0B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</w:t>
            </w:r>
          </w:p>
        </w:tc>
        <w:tc>
          <w:tcPr>
            <w:tcW w:w="2126" w:type="dxa"/>
          </w:tcPr>
          <w:p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1</w:t>
            </w:r>
          </w:p>
        </w:tc>
      </w:tr>
      <w:tr w:rsidR="0085747A" w:rsidRPr="00FA1F0B" w:rsidTr="00647804">
        <w:trPr>
          <w:trHeight w:val="240"/>
        </w:trPr>
        <w:tc>
          <w:tcPr>
            <w:tcW w:w="1985" w:type="dxa"/>
          </w:tcPr>
          <w:p w:rsidR="00647804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2-8</w:t>
            </w:r>
          </w:p>
        </w:tc>
      </w:tr>
      <w:tr w:rsidR="00647804" w:rsidRPr="00FA1F0B" w:rsidTr="00647804">
        <w:trPr>
          <w:trHeight w:val="120"/>
        </w:trPr>
        <w:tc>
          <w:tcPr>
            <w:tcW w:w="1985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26" w:type="dxa"/>
          </w:tcPr>
          <w:p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2-7</w:t>
            </w:r>
          </w:p>
        </w:tc>
      </w:tr>
      <w:tr w:rsidR="00647804" w:rsidRPr="00FA1F0B" w:rsidTr="00647804">
        <w:trPr>
          <w:trHeight w:val="150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17" w:type="dxa"/>
          </w:tcPr>
          <w:p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Ćw.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:rsidTr="00647804">
        <w:trPr>
          <w:trHeight w:val="103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referat, zaliczenie</w:t>
            </w:r>
          </w:p>
        </w:tc>
        <w:tc>
          <w:tcPr>
            <w:tcW w:w="2117" w:type="dxa"/>
          </w:tcPr>
          <w:p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Ćw.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:rsidTr="00647804">
        <w:trPr>
          <w:trHeight w:val="180"/>
        </w:trPr>
        <w:tc>
          <w:tcPr>
            <w:tcW w:w="1962" w:type="dxa"/>
          </w:tcPr>
          <w:p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1" w:type="dxa"/>
          </w:tcPr>
          <w:p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FA1F0B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referat, zaliczenie</w:t>
            </w:r>
          </w:p>
        </w:tc>
        <w:tc>
          <w:tcPr>
            <w:tcW w:w="2117" w:type="dxa"/>
          </w:tcPr>
          <w:p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ćw. 1-8</w:t>
            </w:r>
          </w:p>
        </w:tc>
      </w:tr>
    </w:tbl>
    <w:p w:rsidR="00923D7D" w:rsidRPr="00FA1F0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4468">
        <w:rPr>
          <w:rFonts w:ascii="Corbel" w:hAnsi="Corbel"/>
          <w:smallCaps w:val="0"/>
          <w:szCs w:val="24"/>
        </w:rPr>
        <w:t xml:space="preserve">4.2 </w:t>
      </w:r>
      <w:r w:rsidR="0085747A" w:rsidRPr="003F4468">
        <w:rPr>
          <w:rFonts w:ascii="Corbel" w:hAnsi="Corbel"/>
          <w:smallCaps w:val="0"/>
          <w:szCs w:val="24"/>
        </w:rPr>
        <w:t>Warunki zaliczenia przedmiotu (kryteria oceniania)</w:t>
      </w:r>
    </w:p>
    <w:p w:rsidR="006E10E0" w:rsidRPr="003F4468" w:rsidRDefault="006E10E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D3BFA" w:rsidRPr="003F4468" w:rsidTr="00DD3BF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b/>
                <w:smallCaps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bardzo dobra: 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 w:rsidR="003F4468"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- prezentacja referatu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DD3BFA" w:rsidRPr="003F4468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plus dobra: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aktywny, merytoryczny udział w zajęciach</w:t>
            </w:r>
            <w:r w:rsidR="003F4468">
              <w:rPr>
                <w:rFonts w:ascii="Corbel" w:hAnsi="Corbel"/>
                <w:sz w:val="20"/>
                <w:szCs w:val="20"/>
              </w:rPr>
              <w:t>;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znajomość literatury przedmiotu; problemowa prezentacja referatu.</w:t>
            </w:r>
          </w:p>
        </w:tc>
      </w:tr>
      <w:tr w:rsidR="00DD3BFA" w:rsidRPr="003F4468" w:rsidTr="00DD3BFA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dobra: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>aktywny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(rekonstrukcja,  analiza porównawcza uwzględniająca kontekst kulturowy omawianego zagadnienia; znajomość podstawowej literatury przedmiotu; syntetyczna prezentacja wybranego problemu – referat.  </w:t>
            </w:r>
          </w:p>
        </w:tc>
      </w:tr>
      <w:tr w:rsidR="00DD3BFA" w:rsidRPr="003F4468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plus dostateczna: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referatu o charakterze rekonstrukcyjnym. </w:t>
            </w:r>
          </w:p>
        </w:tc>
      </w:tr>
      <w:tr w:rsidR="00DD3BFA" w:rsidRPr="003F4468" w:rsidTr="00DD3BFA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>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zaprezentowania podstawowej wiedzy nabytej w ramach przedmiotu na poziomie  rekonstrukcji wymaganych treści, streszczenie wybranego problemu (referat); znajomość podstawowej literatury z zakresu przedmiotu.</w:t>
            </w:r>
          </w:p>
        </w:tc>
      </w:tr>
      <w:tr w:rsidR="00DD3BFA" w:rsidRPr="003F4468" w:rsidTr="00DD3BFA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niedostateczna: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 xml:space="preserve">nieobecność na zajęciach, </w:t>
            </w:r>
            <w:r w:rsidRPr="003F4468">
              <w:rPr>
                <w:rFonts w:ascii="Corbel" w:hAnsi="Corbel"/>
                <w:sz w:val="20"/>
                <w:szCs w:val="20"/>
              </w:rPr>
              <w:t>niedostateczny poziom wiedzy nabytej w ramach przedmiotu, nieprzygotowanie referatu, nieznajomość podstawowych pozycji bibliograficznych dotyczących przedmiotu.</w:t>
            </w:r>
          </w:p>
        </w:tc>
      </w:tr>
    </w:tbl>
    <w:p w:rsidR="00DD3BFA" w:rsidRPr="003F4468" w:rsidRDefault="00DD3BFA" w:rsidP="00DD3BFA">
      <w:pPr>
        <w:rPr>
          <w:rFonts w:ascii="Corbel" w:hAnsi="Corbel"/>
          <w:b/>
          <w:smallCaps/>
        </w:rPr>
      </w:pPr>
    </w:p>
    <w:p w:rsidR="0085747A" w:rsidRPr="003F44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B105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F4468">
        <w:rPr>
          <w:rFonts w:ascii="Corbel" w:hAnsi="Corbel"/>
          <w:b/>
          <w:sz w:val="24"/>
          <w:szCs w:val="24"/>
        </w:rPr>
        <w:t xml:space="preserve">5. </w:t>
      </w:r>
      <w:r w:rsidR="00C61DC5" w:rsidRPr="003F4468">
        <w:rPr>
          <w:rFonts w:ascii="Corbel" w:hAnsi="Corbel"/>
          <w:b/>
          <w:sz w:val="24"/>
          <w:szCs w:val="24"/>
        </w:rPr>
        <w:t>CAŁKOWITY NAKŁAD PRACY STUDENTA POTRZEBNY</w:t>
      </w:r>
      <w:r w:rsidR="00C61DC5" w:rsidRPr="006B105E">
        <w:rPr>
          <w:rFonts w:ascii="Corbel" w:hAnsi="Corbel"/>
          <w:b/>
          <w:sz w:val="24"/>
          <w:szCs w:val="24"/>
        </w:rPr>
        <w:t xml:space="preserve"> DO OSIĄGNIĘCIA ZAŁOŻONYCH EFEKTÓW W GODZINACH ORAZ PUNKTACH ECTS </w:t>
      </w:r>
    </w:p>
    <w:p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B105E" w:rsidTr="003E1941">
        <w:tc>
          <w:tcPr>
            <w:tcW w:w="4962" w:type="dxa"/>
            <w:vAlign w:val="center"/>
          </w:tcPr>
          <w:p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C1F0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C1F0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004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zaliczenie ustne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zaliczenia</w:t>
            </w:r>
          </w:p>
          <w:p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samodzielne zebranie materiałów do przygotowania referatu</w:t>
            </w:r>
          </w:p>
          <w:p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 – napisanie referatu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004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Braciak J.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Sejmowe, Warszawa 2004.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Chrabonszczewski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Prywatność: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2012.</w:t>
            </w:r>
          </w:p>
          <w:p w:rsidR="005D3307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Intymne – prywatne – publiczne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E. Wąchocka, Wydawnictwo Uniwersytetu Śląskiego, Katowice 2015.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Jacyno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indywidualizmu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2007.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Musiał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Intymność i jej współczesne przemiany: studia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2015.</w:t>
            </w:r>
          </w:p>
          <w:p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prywatności: aspekty prawne i psychologiczne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K. Motyka, Wydawnictwo „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Morpol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”, Lublin 2001.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11942" w:rsidRPr="00111942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Borkowski A., Czyż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Prywatne i publiczne w tekstach kultury: studia</w:t>
            </w:r>
          </w:p>
          <w:p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Ehrlich S.,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Wiążące wzory zachowania: rzecz o wielości systemów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1995.</w:t>
            </w:r>
          </w:p>
          <w:p w:rsidR="00111942" w:rsidRPr="00111942" w:rsidRDefault="0011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Rybczyński W.,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Dom – krótka historia idei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K. Husarska, Wydawnictwa „Marabut”, „Volumen”, Gdańsk-Warszawa 1996.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86413" w:rsidRDefault="00F8641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F8641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02F" w:rsidRDefault="006A002F" w:rsidP="00C16ABF">
      <w:pPr>
        <w:spacing w:after="0" w:line="240" w:lineRule="auto"/>
      </w:pPr>
      <w:r>
        <w:separator/>
      </w:r>
    </w:p>
  </w:endnote>
  <w:endnote w:type="continuationSeparator" w:id="0">
    <w:p w:rsidR="006A002F" w:rsidRDefault="006A00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02F" w:rsidRDefault="006A002F" w:rsidP="00C16ABF">
      <w:pPr>
        <w:spacing w:after="0" w:line="240" w:lineRule="auto"/>
      </w:pPr>
      <w:r>
        <w:separator/>
      </w:r>
    </w:p>
  </w:footnote>
  <w:footnote w:type="continuationSeparator" w:id="0">
    <w:p w:rsidR="006A002F" w:rsidRDefault="006A002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5C8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942"/>
    <w:rsid w:val="0011628D"/>
    <w:rsid w:val="00124BFF"/>
    <w:rsid w:val="0012560E"/>
    <w:rsid w:val="00127108"/>
    <w:rsid w:val="00134B13"/>
    <w:rsid w:val="00146BC0"/>
    <w:rsid w:val="00153C41"/>
    <w:rsid w:val="00154381"/>
    <w:rsid w:val="00161918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30CD"/>
    <w:rsid w:val="001D657B"/>
    <w:rsid w:val="001D7B54"/>
    <w:rsid w:val="001E0209"/>
    <w:rsid w:val="001E57DD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92E09"/>
    <w:rsid w:val="002A22BF"/>
    <w:rsid w:val="002A2389"/>
    <w:rsid w:val="002A671D"/>
    <w:rsid w:val="002A690C"/>
    <w:rsid w:val="002A7C3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468"/>
    <w:rsid w:val="003F5305"/>
    <w:rsid w:val="00414E3C"/>
    <w:rsid w:val="0042244A"/>
    <w:rsid w:val="0042745A"/>
    <w:rsid w:val="00431D5C"/>
    <w:rsid w:val="004362C6"/>
    <w:rsid w:val="00437FA2"/>
    <w:rsid w:val="00445970"/>
    <w:rsid w:val="004460DA"/>
    <w:rsid w:val="00453629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9E9"/>
    <w:rsid w:val="004B59B2"/>
    <w:rsid w:val="004D5282"/>
    <w:rsid w:val="004E2212"/>
    <w:rsid w:val="004F1551"/>
    <w:rsid w:val="004F55A3"/>
    <w:rsid w:val="0050496F"/>
    <w:rsid w:val="00513B6F"/>
    <w:rsid w:val="005146E2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3307"/>
    <w:rsid w:val="005E6E85"/>
    <w:rsid w:val="005F31D2"/>
    <w:rsid w:val="006004FE"/>
    <w:rsid w:val="0061029B"/>
    <w:rsid w:val="00617230"/>
    <w:rsid w:val="00621CE1"/>
    <w:rsid w:val="0062281A"/>
    <w:rsid w:val="00627FC9"/>
    <w:rsid w:val="00641B62"/>
    <w:rsid w:val="00647804"/>
    <w:rsid w:val="00647FA8"/>
    <w:rsid w:val="00650C5F"/>
    <w:rsid w:val="00654934"/>
    <w:rsid w:val="006620D9"/>
    <w:rsid w:val="00671958"/>
    <w:rsid w:val="00675843"/>
    <w:rsid w:val="00696477"/>
    <w:rsid w:val="006A002F"/>
    <w:rsid w:val="006B105E"/>
    <w:rsid w:val="006D050F"/>
    <w:rsid w:val="006D6139"/>
    <w:rsid w:val="006E10E0"/>
    <w:rsid w:val="006E5D65"/>
    <w:rsid w:val="006F1282"/>
    <w:rsid w:val="006F1FBC"/>
    <w:rsid w:val="006F31E2"/>
    <w:rsid w:val="006F3B59"/>
    <w:rsid w:val="00706544"/>
    <w:rsid w:val="007072BA"/>
    <w:rsid w:val="007107C3"/>
    <w:rsid w:val="0071620A"/>
    <w:rsid w:val="0072252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AAA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1F0A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058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388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D5A"/>
    <w:rsid w:val="00A43BF6"/>
    <w:rsid w:val="00A53FA5"/>
    <w:rsid w:val="00A54817"/>
    <w:rsid w:val="00A601C8"/>
    <w:rsid w:val="00A60799"/>
    <w:rsid w:val="00A83041"/>
    <w:rsid w:val="00A84C85"/>
    <w:rsid w:val="00A97DE1"/>
    <w:rsid w:val="00AA2BF5"/>
    <w:rsid w:val="00AB053C"/>
    <w:rsid w:val="00AD1146"/>
    <w:rsid w:val="00AD27D3"/>
    <w:rsid w:val="00AD2B5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1007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99F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731"/>
    <w:rsid w:val="00D425B2"/>
    <w:rsid w:val="00D428D6"/>
    <w:rsid w:val="00D552B2"/>
    <w:rsid w:val="00D608D1"/>
    <w:rsid w:val="00D74119"/>
    <w:rsid w:val="00D8075B"/>
    <w:rsid w:val="00D8678B"/>
    <w:rsid w:val="00DA0834"/>
    <w:rsid w:val="00DA130C"/>
    <w:rsid w:val="00DA2114"/>
    <w:rsid w:val="00DD3BF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5584"/>
    <w:rsid w:val="00E77E88"/>
    <w:rsid w:val="00E8107D"/>
    <w:rsid w:val="00E86140"/>
    <w:rsid w:val="00E960BB"/>
    <w:rsid w:val="00EA2074"/>
    <w:rsid w:val="00EA4832"/>
    <w:rsid w:val="00EA4E9D"/>
    <w:rsid w:val="00EC4899"/>
    <w:rsid w:val="00ED03AB"/>
    <w:rsid w:val="00ED32D2"/>
    <w:rsid w:val="00ED6CB3"/>
    <w:rsid w:val="00EE32DE"/>
    <w:rsid w:val="00EE5457"/>
    <w:rsid w:val="00F070AB"/>
    <w:rsid w:val="00F17567"/>
    <w:rsid w:val="00F25306"/>
    <w:rsid w:val="00F27A7B"/>
    <w:rsid w:val="00F47995"/>
    <w:rsid w:val="00F526AF"/>
    <w:rsid w:val="00F617C3"/>
    <w:rsid w:val="00F7066B"/>
    <w:rsid w:val="00F80957"/>
    <w:rsid w:val="00F83B28"/>
    <w:rsid w:val="00F86413"/>
    <w:rsid w:val="00FA1F0B"/>
    <w:rsid w:val="00FA46E5"/>
    <w:rsid w:val="00FB7DBA"/>
    <w:rsid w:val="00FC1C25"/>
    <w:rsid w:val="00FC3F45"/>
    <w:rsid w:val="00FD321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D149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F864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87B2-EFFC-4139-B5CC-13CDEB93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142</TotalTime>
  <Pages>5</Pages>
  <Words>1232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42</cp:revision>
  <cp:lastPrinted>2019-02-06T12:12:00Z</cp:lastPrinted>
  <dcterms:created xsi:type="dcterms:W3CDTF">2020-10-21T18:58:00Z</dcterms:created>
  <dcterms:modified xsi:type="dcterms:W3CDTF">2024-10-17T07:44:00Z</dcterms:modified>
</cp:coreProperties>
</file>